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9D" w:rsidRDefault="00C654AC">
      <w:pPr>
        <w:jc w:val="center"/>
      </w:pPr>
      <w:bookmarkStart w:id="0" w:name="_GoBack"/>
      <w:bookmarkEnd w:id="0"/>
      <w:r>
        <w:rPr>
          <w:b/>
        </w:rPr>
        <w:t>Standing Committee Detail Report</w:t>
      </w:r>
    </w:p>
    <w:p w:rsidR="0013609D" w:rsidRDefault="0013609D"/>
    <w:p w:rsidR="0013609D" w:rsidRDefault="00C654AC">
      <w:r>
        <w:rPr>
          <w:b/>
        </w:rPr>
        <w:t>Bill Number: SB1393</w:t>
      </w:r>
    </w:p>
    <w:p w:rsidR="0013609D" w:rsidRDefault="00C654AC">
      <w:r>
        <w:t>dissolution; human embryos; disposition</w:t>
      </w:r>
    </w:p>
    <w:p w:rsidR="0013609D" w:rsidRDefault="0013609D"/>
    <w:p w:rsidR="0013609D" w:rsidRDefault="00C654AC">
      <w:r>
        <w:rPr>
          <w:b/>
        </w:rPr>
        <w:t>Senate Health and Human Services</w:t>
      </w:r>
    </w:p>
    <w:p w:rsidR="0013609D" w:rsidRDefault="00C654AC">
      <w:pPr>
        <w:tabs>
          <w:tab w:val="left" w:pos="5760"/>
        </w:tabs>
      </w:pPr>
      <w:r>
        <w:rPr>
          <w:b/>
        </w:rPr>
        <w:t>Assigned Date: 1/29/2018</w:t>
      </w:r>
      <w:r>
        <w:tab/>
      </w:r>
      <w:r>
        <w:rPr>
          <w:b/>
        </w:rPr>
        <w:t>Report Date: 2/7/2018</w:t>
      </w:r>
    </w:p>
    <w:p w:rsidR="0013609D" w:rsidRDefault="00C654AC">
      <w:r>
        <w:rPr>
          <w:b/>
        </w:rPr>
        <w:t>Action: do pass amended</w:t>
      </w:r>
    </w:p>
    <w:p w:rsidR="0013609D" w:rsidRDefault="0013609D"/>
    <w:p w:rsidR="0013609D" w:rsidRDefault="00C654AC">
      <w:r>
        <w:t>Ayes: 5 Nays: 2</w:t>
      </w:r>
    </w:p>
    <w:p w:rsidR="0013609D" w:rsidRDefault="0013609D"/>
    <w:p w:rsidR="0013609D" w:rsidRDefault="00C654AC">
      <w:pPr>
        <w:tabs>
          <w:tab w:val="left" w:pos="270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13609D" w:rsidRDefault="00C654AC">
      <w:pPr>
        <w:tabs>
          <w:tab w:val="left" w:pos="2700"/>
        </w:tabs>
      </w:pPr>
      <w:r>
        <w:t>BRADLEY</w:t>
      </w:r>
      <w:r>
        <w:tab/>
        <w:t>N</w:t>
      </w:r>
    </w:p>
    <w:p w:rsidR="0013609D" w:rsidRDefault="00C654AC">
      <w:pPr>
        <w:tabs>
          <w:tab w:val="left" w:pos="2700"/>
        </w:tabs>
      </w:pPr>
      <w:r>
        <w:t>BURGES</w:t>
      </w:r>
      <w:r>
        <w:tab/>
        <w:t>Y</w:t>
      </w:r>
    </w:p>
    <w:p w:rsidR="0013609D" w:rsidRDefault="00C654AC">
      <w:pPr>
        <w:tabs>
          <w:tab w:val="left" w:pos="2700"/>
        </w:tabs>
      </w:pPr>
      <w:r>
        <w:t>GRAY</w:t>
      </w:r>
      <w:r>
        <w:tab/>
        <w:t>Y</w:t>
      </w:r>
    </w:p>
    <w:p w:rsidR="0013609D" w:rsidRDefault="00C654AC">
      <w:pPr>
        <w:tabs>
          <w:tab w:val="left" w:pos="2700"/>
        </w:tabs>
      </w:pPr>
      <w:r>
        <w:t>HOBBS</w:t>
      </w:r>
      <w:r>
        <w:tab/>
        <w:t>N</w:t>
      </w:r>
    </w:p>
    <w:p w:rsidR="0013609D" w:rsidRDefault="00C654AC">
      <w:pPr>
        <w:tabs>
          <w:tab w:val="left" w:pos="2700"/>
        </w:tabs>
      </w:pPr>
      <w:r>
        <w:t>YEE</w:t>
      </w:r>
      <w:r>
        <w:tab/>
        <w:t>Y</w:t>
      </w:r>
    </w:p>
    <w:p w:rsidR="0013609D" w:rsidRDefault="00C654AC">
      <w:pPr>
        <w:tabs>
          <w:tab w:val="left" w:pos="2700"/>
        </w:tabs>
      </w:pPr>
      <w:r>
        <w:t>BROPHY MCGEE</w:t>
      </w:r>
      <w:r>
        <w:tab/>
        <w:t>Y</w:t>
      </w:r>
    </w:p>
    <w:p w:rsidR="0013609D" w:rsidRDefault="00C654AC">
      <w:pPr>
        <w:tabs>
          <w:tab w:val="left" w:pos="2700"/>
        </w:tabs>
      </w:pPr>
      <w:r>
        <w:t>BARTO</w:t>
      </w:r>
      <w:r>
        <w:tab/>
        <w:t>Y</w:t>
      </w:r>
    </w:p>
    <w:p w:rsidR="0013609D" w:rsidRDefault="0013609D"/>
    <w:p w:rsidR="0013609D" w:rsidRDefault="00C654AC">
      <w:r>
        <w:rPr>
          <w:b/>
        </w:rPr>
        <w:t>Senate Rules</w:t>
      </w:r>
    </w:p>
    <w:p w:rsidR="0013609D" w:rsidRDefault="00C654AC">
      <w:pPr>
        <w:tabs>
          <w:tab w:val="left" w:pos="5760"/>
        </w:tabs>
      </w:pPr>
      <w:r>
        <w:rPr>
          <w:b/>
        </w:rPr>
        <w:t>Assigned Date: 1/29/2018</w:t>
      </w:r>
      <w:r>
        <w:tab/>
      </w:r>
      <w:r>
        <w:rPr>
          <w:b/>
        </w:rPr>
        <w:t xml:space="preserve">Report Date: </w:t>
      </w:r>
    </w:p>
    <w:p w:rsidR="0013609D" w:rsidRDefault="00C654AC">
      <w:r>
        <w:rPr>
          <w:b/>
        </w:rPr>
        <w:t>Action: No Action</w:t>
      </w:r>
    </w:p>
    <w:p w:rsidR="0013609D" w:rsidRDefault="0013609D"/>
    <w:sectPr w:rsidR="0013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9D"/>
    <w:rsid w:val="0013609D"/>
    <w:rsid w:val="00C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284AC-350F-4C33-ABD4-B2C9F5D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2018-02-09T19:04:00Z</dcterms:created>
  <dcterms:modified xsi:type="dcterms:W3CDTF">2018-02-09T19:04:00Z</dcterms:modified>
</cp:coreProperties>
</file>